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7" w:rsidRPr="00B7606E" w:rsidRDefault="009531B7" w:rsidP="00B76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УТВЕРЖДАЮ: </w:t>
      </w:r>
    </w:p>
    <w:p w:rsidR="009531B7" w:rsidRPr="00B7606E" w:rsidRDefault="009531B7" w:rsidP="00B76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Глава администрации МО</w:t>
      </w:r>
    </w:p>
    <w:p w:rsidR="009531B7" w:rsidRPr="00B7606E" w:rsidRDefault="009531B7" w:rsidP="00B76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«сельсовет Верхнеказанищенский»</w:t>
      </w:r>
    </w:p>
    <w:p w:rsidR="009531B7" w:rsidRPr="00B7606E" w:rsidRDefault="009531B7" w:rsidP="00B76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proofErr w:type="spellStart"/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________________Зубаиров</w:t>
      </w:r>
      <w:proofErr w:type="spellEnd"/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Р.Г. </w:t>
      </w:r>
    </w:p>
    <w:p w:rsidR="009531B7" w:rsidRPr="00B7606E" w:rsidRDefault="009531B7" w:rsidP="00B76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7606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«___»_______________202___г.</w:t>
      </w:r>
    </w:p>
    <w:p w:rsidR="009531B7" w:rsidRPr="00B7606E" w:rsidRDefault="009531B7" w:rsidP="00B7606E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</w:p>
    <w:p w:rsidR="009531B7" w:rsidRPr="00B7606E" w:rsidRDefault="009531B7" w:rsidP="00B7606E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 w:rsidRPr="00B7606E">
        <w:rPr>
          <w:b/>
          <w:color w:val="333333"/>
        </w:rPr>
        <w:t xml:space="preserve">Должностная инструкция ответственного за ведение воинского учета </w:t>
      </w:r>
      <w:r w:rsidR="009531B7" w:rsidRPr="00B7606E">
        <w:rPr>
          <w:b/>
          <w:color w:val="333333"/>
        </w:rPr>
        <w:t>МО «сельсовет Верхнеказанищенский»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b/>
          <w:color w:val="333333"/>
        </w:rPr>
      </w:pPr>
      <w:r w:rsidRPr="00B7606E">
        <w:rPr>
          <w:color w:val="333333"/>
        </w:rPr>
        <w:t>1</w:t>
      </w:r>
      <w:r w:rsidRPr="00B7606E">
        <w:rPr>
          <w:b/>
          <w:color w:val="333333"/>
        </w:rPr>
        <w:t>. Общие положения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>1.1. Настоящая должностная инструкция определяет функциональные обязанности, права и ответственность Ответственного за ведение воинского учета.</w:t>
      </w:r>
      <w:r w:rsidRPr="00B7606E">
        <w:rPr>
          <w:color w:val="333333"/>
        </w:rPr>
        <w:br/>
        <w:t xml:space="preserve">1.2.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ведение воинского учета назначается на должность и освобождается от должности в установленном действующим трудовым законодательством, Инструкцией по ведению воинского учета в организации порядке приказом генерального директора по согласованию с военным комиссариатом.</w:t>
      </w:r>
      <w:r w:rsidRPr="00B7606E">
        <w:rPr>
          <w:color w:val="333333"/>
        </w:rPr>
        <w:br/>
        <w:t xml:space="preserve">1.3.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работу по ведению воинского учета подчиняется непосредственно генеральному директору.</w:t>
      </w:r>
      <w:r w:rsidRPr="00B7606E">
        <w:rPr>
          <w:color w:val="333333"/>
        </w:rPr>
        <w:br/>
        <w:t>1.4. На должность Ответственного за работу по ведению воинского учета назначается лицо, имеющее высшее профессиональное образование и стаж работы в кадровой службе не менее 2 лет.</w:t>
      </w:r>
      <w:r w:rsidRPr="00B7606E">
        <w:rPr>
          <w:color w:val="333333"/>
        </w:rPr>
        <w:br/>
        <w:t>1.5. Ответственный за работу по ведению воинского учета должен владеть компьютером на уровне уверенного пользователя, в том числе уметь пользоваться специальными компьютерными программами.</w:t>
      </w:r>
      <w:r w:rsidRPr="00B7606E">
        <w:rPr>
          <w:color w:val="333333"/>
        </w:rPr>
        <w:br/>
        <w:t xml:space="preserve">1.6. </w:t>
      </w:r>
      <w:proofErr w:type="gramStart"/>
      <w:r w:rsidRPr="00B7606E">
        <w:rPr>
          <w:color w:val="333333"/>
        </w:rPr>
        <w:t>Ответственный за работу по ведению воинского учета должен знать:</w:t>
      </w:r>
      <w:r w:rsidRPr="00B7606E">
        <w:rPr>
          <w:color w:val="333333"/>
        </w:rPr>
        <w:br/>
        <w:t>законы, указы, постановления, распоряжения, приказы, другие руководящие и нормативные документы, касающиеся работы по ведению воинского учета в организации;</w:t>
      </w:r>
      <w:r w:rsidRPr="00B7606E">
        <w:rPr>
          <w:color w:val="333333"/>
        </w:rPr>
        <w:br/>
        <w:t>законодательство о труде, в том числе права и обязанности работников, режим их работы;</w:t>
      </w:r>
      <w:r w:rsidRPr="00B7606E">
        <w:rPr>
          <w:color w:val="333333"/>
        </w:rPr>
        <w:br/>
        <w:t>порядок работы с кадрами, порядок избрания (назначения на должность);</w:t>
      </w:r>
      <w:r w:rsidRPr="00B7606E">
        <w:rPr>
          <w:color w:val="333333"/>
        </w:rPr>
        <w:br/>
        <w:t>порядок ведения специальной отчетности по воинскому учету кадров организации;</w:t>
      </w:r>
      <w:proofErr w:type="gramEnd"/>
      <w:r w:rsidRPr="00B7606E">
        <w:rPr>
          <w:color w:val="333333"/>
        </w:rPr>
        <w:br/>
        <w:t>основы психологии и социологии труда;</w:t>
      </w:r>
      <w:r w:rsidRPr="00B7606E">
        <w:rPr>
          <w:color w:val="333333"/>
        </w:rPr>
        <w:br/>
        <w:t>структуру управления предприятия;</w:t>
      </w:r>
      <w:r w:rsidRPr="00B7606E">
        <w:rPr>
          <w:color w:val="333333"/>
        </w:rPr>
        <w:br/>
        <w:t>основы экономики, организации труда и управления;</w:t>
      </w:r>
      <w:r w:rsidRPr="00B7606E">
        <w:rPr>
          <w:color w:val="333333"/>
        </w:rPr>
        <w:br/>
        <w:t>правила внутреннего трудового распорядка; правила и нормы охраны труда, правила техники безопасности, производственной санитарии и гигиены, противопожарной безопасности, гражданской обороны.</w:t>
      </w:r>
      <w:r w:rsidRPr="00B7606E">
        <w:rPr>
          <w:color w:val="333333"/>
        </w:rPr>
        <w:br/>
        <w:t>1.7. Ответственный за работу по ведению воинского учета должен обладать организаторскими способностями, коммуникабельностью, должен быть аккуратен и позитивно настроен.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b/>
          <w:color w:val="333333"/>
        </w:rPr>
      </w:pPr>
      <w:r w:rsidRPr="00B7606E">
        <w:rPr>
          <w:b/>
          <w:color w:val="333333"/>
        </w:rPr>
        <w:t>2. Функциональные обязанности</w:t>
      </w:r>
    </w:p>
    <w:p w:rsidR="00722A2B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 xml:space="preserve">2.1.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работу по ведению воинского учета обязан:</w:t>
      </w:r>
      <w:r w:rsidRPr="00B7606E">
        <w:rPr>
          <w:color w:val="333333"/>
        </w:rPr>
        <w:br/>
        <w:t>2.1.1. Проверять у граждан, принимаемых на работу:</w:t>
      </w:r>
      <w:r w:rsidRPr="00B7606E">
        <w:rPr>
          <w:color w:val="333333"/>
        </w:rPr>
        <w:br/>
        <w:t>наличие отметок в паспортах граждан Российской Федерации об их отношении к воинской обязанности;</w:t>
      </w:r>
      <w:r w:rsidRPr="00B7606E">
        <w:rPr>
          <w:color w:val="333333"/>
        </w:rPr>
        <w:br/>
        <w:t>наличие и подлинность документов воинского учета, а также подлинность записей в них;</w:t>
      </w:r>
      <w:r w:rsidRPr="00B7606E">
        <w:rPr>
          <w:color w:val="333333"/>
        </w:rPr>
        <w:br/>
      </w:r>
      <w:proofErr w:type="gramStart"/>
      <w:r w:rsidRPr="00B7606E">
        <w:rPr>
          <w:color w:val="333333"/>
        </w:rPr>
        <w:t>отметок о постановке на воинский учет по месту жительства или месту пребывания, наличие мобилизационных предписаний (для военнообязанных при наличии в военных билетах отметок о вручении мобилизационного предписания), жетонов с личными номерами Вооруженных Сил Российской Федерации (для военнообязанных при наличии в военном билете отметки о вручении жетона);</w:t>
      </w:r>
      <w:r w:rsidRPr="00B7606E">
        <w:rPr>
          <w:color w:val="333333"/>
        </w:rPr>
        <w:br/>
        <w:t>соответствие указанных документов воинского учета паспортным данным гражданина;</w:t>
      </w:r>
      <w:proofErr w:type="gramEnd"/>
      <w:r w:rsidRPr="00B7606E">
        <w:rPr>
          <w:color w:val="333333"/>
        </w:rPr>
        <w:br/>
        <w:t>наличие фотографии в документах воинского учета и ее соответствие владельцу;</w:t>
      </w:r>
      <w:r w:rsidRPr="00B7606E">
        <w:rPr>
          <w:color w:val="333333"/>
        </w:rPr>
        <w:br/>
      </w:r>
      <w:r w:rsidRPr="00B7606E">
        <w:rPr>
          <w:color w:val="333333"/>
        </w:rPr>
        <w:lastRenderedPageBreak/>
        <w:t>наличие фотографии во временных удостоверениях, выданных взамен военных билетов, срок действия.</w:t>
      </w:r>
      <w:r w:rsidRPr="00B7606E">
        <w:rPr>
          <w:color w:val="333333"/>
        </w:rPr>
        <w:br/>
        <w:t xml:space="preserve">2.1.2. При обнаружении в указанных </w:t>
      </w:r>
      <w:proofErr w:type="gramStart"/>
      <w:r w:rsidRPr="00B7606E">
        <w:rPr>
          <w:color w:val="333333"/>
        </w:rPr>
        <w:t>документах</w:t>
      </w:r>
      <w:proofErr w:type="gramEnd"/>
      <w:r w:rsidRPr="00B7606E">
        <w:rPr>
          <w:color w:val="333333"/>
        </w:rPr>
        <w:t xml:space="preserve"> не оговоренных исправлений, неточностей, подделок или неполного количества листов Ответственный за работу по ведению воинского учета обязан направить их владельцев в военный комиссариат, в котором они состоят на воинском учете, или не состоят, но обязаны состоять на воинском учете для уточнения документов воинского учета.</w:t>
      </w:r>
      <w:r w:rsidRPr="00B7606E">
        <w:rPr>
          <w:color w:val="333333"/>
        </w:rPr>
        <w:br/>
        <w:t xml:space="preserve">2.1.3. </w:t>
      </w:r>
      <w:proofErr w:type="gramStart"/>
      <w:r w:rsidRPr="00B7606E">
        <w:rPr>
          <w:color w:val="333333"/>
        </w:rPr>
        <w:t>Ответственный за работу по ведению воинского учета обязан информировать военный комиссариат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</w:t>
      </w:r>
      <w:proofErr w:type="gramEnd"/>
      <w:r w:rsidRPr="00B7606E">
        <w:rPr>
          <w:color w:val="333333"/>
        </w:rPr>
        <w:t xml:space="preserve"> мобилизации.</w:t>
      </w:r>
      <w:r w:rsidRPr="00B7606E">
        <w:rPr>
          <w:color w:val="333333"/>
        </w:rPr>
        <w:br/>
        <w:t xml:space="preserve">2.2.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работу по ведению воинского учета заполняет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другие сведения, содержащиеся в документах граждан, принимаемых на воинский учет.</w:t>
      </w:r>
      <w:r w:rsidRPr="00B7606E">
        <w:rPr>
          <w:color w:val="333333"/>
        </w:rPr>
        <w:br/>
        <w:t xml:space="preserve">2.3. Ответственный за работу по ведению воинского учета обязан разъяснять вновь принимаемым работникам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осуществлять </w:t>
      </w:r>
      <w:proofErr w:type="gramStart"/>
      <w:r w:rsidRPr="00B7606E">
        <w:rPr>
          <w:color w:val="333333"/>
        </w:rPr>
        <w:t>контроль за</w:t>
      </w:r>
      <w:proofErr w:type="gramEnd"/>
      <w:r w:rsidRPr="00B7606E">
        <w:rPr>
          <w:color w:val="333333"/>
        </w:rPr>
        <w:t xml:space="preserve"> их исполнением, а также информировать работников об их ответственности за неисполнение указанных обязанностей.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 xml:space="preserve">2.4. </w:t>
      </w:r>
      <w:proofErr w:type="gramStart"/>
      <w:r w:rsidRPr="00B7606E">
        <w:rPr>
          <w:color w:val="333333"/>
        </w:rPr>
        <w:t>Ответственный за работу по ведению воинского учета ведет картотеку личных карточек граждан, поставленных на воинский учет.</w:t>
      </w:r>
      <w:r w:rsidRPr="00B7606E">
        <w:rPr>
          <w:color w:val="333333"/>
        </w:rPr>
        <w:br/>
        <w:t>2.5.</w:t>
      </w:r>
      <w:proofErr w:type="gramEnd"/>
      <w:r w:rsidRPr="00B7606E">
        <w:rPr>
          <w:color w:val="333333"/>
        </w:rPr>
        <w:t xml:space="preserve"> </w:t>
      </w:r>
      <w:proofErr w:type="gramStart"/>
      <w:r w:rsidRPr="00B7606E">
        <w:rPr>
          <w:color w:val="333333"/>
        </w:rPr>
        <w:t>Ответственный за работу по ведению воинского учета обязан:</w:t>
      </w:r>
      <w:r w:rsidRPr="00B7606E">
        <w:rPr>
          <w:color w:val="333333"/>
        </w:rPr>
        <w:br/>
        <w:t>поддерживать в актуальном состоянии сведения, содержащиеся в личных карточках и в документах воинского учета;</w:t>
      </w:r>
      <w:r w:rsidRPr="00B7606E">
        <w:rPr>
          <w:color w:val="333333"/>
        </w:rPr>
        <w:br/>
        <w:t>не реже 1 раза в год проводить сверку сведений о воинском учете, содержащихся в личных карточках, со сведениями, содержащимися в документах воинского учета граждан, и со сведениями, содержащимися в документах воинского учета соответствующих военных комиссариатов;</w:t>
      </w:r>
      <w:proofErr w:type="gramEnd"/>
      <w:r w:rsidRPr="00B7606E">
        <w:rPr>
          <w:color w:val="333333"/>
        </w:rPr>
        <w:br/>
        <w:t>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2-недельный срок сообщать об указанных изменениях в военные комиссариаты.</w:t>
      </w:r>
      <w:r w:rsidRPr="00B7606E">
        <w:rPr>
          <w:color w:val="333333"/>
        </w:rPr>
        <w:br/>
        <w:t>2.6. Ответственный за работу по ведению воинского учета обязан своевременно в установленные сроки по установленной форме представлять в военный комиссариат:</w:t>
      </w:r>
      <w:r w:rsidRPr="00B7606E">
        <w:rPr>
          <w:color w:val="333333"/>
        </w:rPr>
        <w:br/>
        <w:t>- сведения о гражданах, подлежащих воинскому учету, принятию или увольнению с работы (2-недельный срок);</w:t>
      </w:r>
      <w:r w:rsidRPr="00B7606E">
        <w:rPr>
          <w:color w:val="333333"/>
        </w:rPr>
        <w:br/>
        <w:t>- необходимые сведения о гражданах, состоящих на воинском учете, а также о гражданах, не состоящих, но обязанных состоять на воинском учете, по запросам соответствующих военных комиссариатов и (или) органов местного самоуправления (2-недельный срок);</w:t>
      </w:r>
      <w:r w:rsidRPr="00B7606E">
        <w:rPr>
          <w:color w:val="333333"/>
        </w:rPr>
        <w:br/>
        <w:t>- списки граждан мужского пола 15- и 16-летнего возраста (ежегодно в сентябре);</w:t>
      </w:r>
      <w:r w:rsidRPr="00B7606E">
        <w:rPr>
          <w:color w:val="333333"/>
        </w:rPr>
        <w:br/>
        <w:t>- списки граждан мужского пола, подлежащих первоначальной постановке на воинский учет в следующем году (ежегодно до 1 ноября).</w:t>
      </w:r>
      <w:r w:rsidRPr="00B7606E">
        <w:rPr>
          <w:color w:val="333333"/>
        </w:rPr>
        <w:br/>
        <w:t xml:space="preserve">2.7. </w:t>
      </w:r>
      <w:proofErr w:type="gramStart"/>
      <w:r w:rsidRPr="00B7606E">
        <w:rPr>
          <w:color w:val="333333"/>
        </w:rPr>
        <w:t>Ответственный за работу по ведению воинского учета обязан:</w:t>
      </w:r>
      <w:r w:rsidRPr="00B7606E">
        <w:rPr>
          <w:color w:val="333333"/>
        </w:rPr>
        <w:br/>
        <w:t>разрабатывать план работы по осуществлению воинского учета и бронирования граждан, пребывающих в запасе, и согласовывать его с военным комиссариатом;</w:t>
      </w:r>
      <w:r w:rsidRPr="00B7606E">
        <w:rPr>
          <w:color w:val="333333"/>
        </w:rPr>
        <w:br/>
        <w:t xml:space="preserve">своевременно по установленной форме составлять отчетность, предусматривающую </w:t>
      </w:r>
      <w:r w:rsidRPr="00B7606E">
        <w:rPr>
          <w:color w:val="333333"/>
        </w:rPr>
        <w:lastRenderedPageBreak/>
        <w:t>отражение сведений о составах запаса (воинских званиях) и возрасте (разрядах) работающих в организации граждан, пребывающих в запасе;</w:t>
      </w:r>
      <w:proofErr w:type="gramEnd"/>
      <w:r w:rsidRPr="00B7606E">
        <w:rPr>
          <w:color w:val="333333"/>
        </w:rPr>
        <w:br/>
        <w:t>представлять другие дополнительные сведения, установленные военным комиссариатом по согласованию с органом исполнительной власти субъекта Российской Федерации.</w:t>
      </w:r>
      <w:r w:rsidRPr="00B7606E">
        <w:rPr>
          <w:color w:val="333333"/>
        </w:rPr>
        <w:br/>
        <w:t>2.8. Контролирует своевременное оформление приема, перевода и увольнения работников, выдачу справок об их настоящей и прошлой трудовой деятельности, оформление другой установленной документации по кадрам, а также внесение соответствующей информации в банк данных о персонале предприятия.</w:t>
      </w:r>
      <w:r w:rsidRPr="00B7606E">
        <w:rPr>
          <w:color w:val="333333"/>
        </w:rPr>
        <w:br/>
        <w:t>2.9. Бережет имущество предприятия, не разглашает информацию, содержащую сведения о персонале организации и (или) являющуюся коммерческой тайной.</w:t>
      </w:r>
      <w:r w:rsidRPr="00B7606E">
        <w:rPr>
          <w:color w:val="333333"/>
        </w:rPr>
        <w:br/>
        <w:t>Не дает интервью, не проводит встреч и переговоров, касающихся деятельности организации и (или) своих функциональных обязанностей, без разрешения руководства.</w:t>
      </w:r>
      <w:r w:rsidRPr="00B7606E">
        <w:rPr>
          <w:color w:val="333333"/>
        </w:rPr>
        <w:br/>
        <w:t>Соблюдает сам и контролирует соблюдение работниками трудовой и производственной дисциплины, правил и норм охраны труда, требований производственной санитарии и гигиены, противопожарной безопасности, гражданской обороны.</w:t>
      </w:r>
      <w:r w:rsidRPr="00B7606E">
        <w:rPr>
          <w:color w:val="333333"/>
        </w:rPr>
        <w:br/>
        <w:t>2.10. Способствует созданию благоприятного делового и морального климата на предприятии.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b/>
          <w:color w:val="333333"/>
        </w:rPr>
      </w:pPr>
      <w:r w:rsidRPr="00B7606E">
        <w:rPr>
          <w:b/>
          <w:color w:val="333333"/>
        </w:rPr>
        <w:t>3. Права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 xml:space="preserve">3.1.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работу по ведению воинского учета имеет право:</w:t>
      </w:r>
      <w:r w:rsidRPr="00B7606E">
        <w:rPr>
          <w:color w:val="333333"/>
        </w:rPr>
        <w:br/>
        <w:t>3.1.1. Давать распоряжения и указания по кругу вопросов, входящих в его функциональные обязанности.</w:t>
      </w:r>
      <w:r w:rsidRPr="00B7606E">
        <w:rPr>
          <w:color w:val="333333"/>
        </w:rPr>
        <w:br/>
        <w:t>3.1.2. Требовать от работников представления документов, необходимых для ведения воинского учета и предусмотренных действующим трудовым законодательством.</w:t>
      </w:r>
      <w:r w:rsidRPr="00B7606E">
        <w:rPr>
          <w:color w:val="333333"/>
        </w:rPr>
        <w:br/>
        <w:t>3.1.3. Вносить предложения администрации предприятия по улучшению работы, относящейся к функциональным обязанностям Ответственного за работу по ведению воинского учета и всего предприятия в целом.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b/>
          <w:color w:val="333333"/>
        </w:rPr>
      </w:pPr>
      <w:r w:rsidRPr="00B7606E">
        <w:rPr>
          <w:b/>
          <w:color w:val="333333"/>
        </w:rPr>
        <w:t>4. Ответственность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 xml:space="preserve">4.1. </w:t>
      </w:r>
      <w:proofErr w:type="gramStart"/>
      <w:r w:rsidRPr="00B7606E">
        <w:rPr>
          <w:color w:val="333333"/>
        </w:rPr>
        <w:t>Ответственный</w:t>
      </w:r>
      <w:proofErr w:type="gramEnd"/>
      <w:r w:rsidRPr="00B7606E">
        <w:rPr>
          <w:color w:val="333333"/>
        </w:rPr>
        <w:t xml:space="preserve"> за работу с кадрами несет ответственность:</w:t>
      </w:r>
      <w:r w:rsidRPr="00B7606E">
        <w:rPr>
          <w:color w:val="333333"/>
        </w:rPr>
        <w:br/>
        <w:t>4.1.1. За невыполнение своих функциональных обязанностей.</w:t>
      </w:r>
      <w:r w:rsidRPr="00B7606E">
        <w:rPr>
          <w:color w:val="333333"/>
        </w:rPr>
        <w:br/>
        <w:t>4.1.2. За предоставление недостоверной информации, нарушение сроков исполнения.</w:t>
      </w:r>
      <w:r w:rsidRPr="00B7606E">
        <w:rPr>
          <w:color w:val="333333"/>
        </w:rPr>
        <w:br/>
        <w:t>4.1.3. За невыполнение приказов, распоряжений генерального директора.</w:t>
      </w:r>
      <w:r w:rsidRPr="00B7606E">
        <w:rPr>
          <w:color w:val="333333"/>
        </w:rPr>
        <w:br/>
        <w:t>4.1.4. За нарушение правил внутреннего трудового распорядка, правил противопожарной безопасности и техники безопасности, установленных в организации.</w:t>
      </w:r>
      <w:r w:rsidRPr="00B7606E">
        <w:rPr>
          <w:color w:val="333333"/>
        </w:rPr>
        <w:br/>
        <w:t>4.1.5. За разглашение коммерческой тайны и других сведений о персонале организации.</w:t>
      </w:r>
      <w:r w:rsidRPr="00B7606E">
        <w:rPr>
          <w:color w:val="333333"/>
        </w:rPr>
        <w:br/>
        <w:t xml:space="preserve">4.1.6. За </w:t>
      </w:r>
      <w:proofErr w:type="spellStart"/>
      <w:r w:rsidRPr="00B7606E">
        <w:rPr>
          <w:color w:val="333333"/>
        </w:rPr>
        <w:t>несохранность</w:t>
      </w:r>
      <w:proofErr w:type="spellEnd"/>
      <w:r w:rsidRPr="00B7606E">
        <w:rPr>
          <w:color w:val="333333"/>
        </w:rPr>
        <w:t>, порчу материальных ценностей.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 xml:space="preserve">5. </w:t>
      </w:r>
      <w:r w:rsidRPr="00B7606E">
        <w:rPr>
          <w:b/>
          <w:color w:val="333333"/>
        </w:rPr>
        <w:t>Условия работы</w:t>
      </w:r>
    </w:p>
    <w:p w:rsidR="008B6111" w:rsidRPr="00B7606E" w:rsidRDefault="008B6111" w:rsidP="00B7606E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B7606E">
        <w:rPr>
          <w:color w:val="333333"/>
        </w:rPr>
        <w:t>5.1. Режим работы Ответственного за работу по ведению воинского учета определяется в соответствии с Правилами внутреннего трудового распорядка, установленными на предприятии.</w:t>
      </w:r>
    </w:p>
    <w:p w:rsidR="00B7606E" w:rsidRDefault="00B7606E" w:rsidP="00B7606E">
      <w:pPr>
        <w:pStyle w:val="a3"/>
        <w:spacing w:before="0" w:beforeAutospacing="0" w:after="0" w:afterAutospacing="0"/>
        <w:ind w:firstLine="567"/>
        <w:rPr>
          <w:color w:val="515756"/>
        </w:rPr>
      </w:pPr>
    </w:p>
    <w:p w:rsidR="008B6111" w:rsidRPr="00B7606E" w:rsidRDefault="00B7606E" w:rsidP="00B7606E">
      <w:pPr>
        <w:pStyle w:val="a3"/>
        <w:spacing w:before="0" w:beforeAutospacing="0" w:after="0" w:afterAutospacing="0"/>
        <w:ind w:firstLine="567"/>
      </w:pPr>
      <w:r w:rsidRPr="00B7606E">
        <w:rPr>
          <w:color w:val="515756"/>
        </w:rPr>
        <w:t>Ознакомлен</w:t>
      </w:r>
      <w:r>
        <w:rPr>
          <w:color w:val="515756"/>
        </w:rPr>
        <w:t>:________________</w:t>
      </w:r>
    </w:p>
    <w:sectPr w:rsidR="008B6111" w:rsidRPr="00B7606E" w:rsidSect="0072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11"/>
    <w:rsid w:val="003C659F"/>
    <w:rsid w:val="0051631B"/>
    <w:rsid w:val="00722A2B"/>
    <w:rsid w:val="008B6111"/>
    <w:rsid w:val="009531B7"/>
    <w:rsid w:val="009A7313"/>
    <w:rsid w:val="00B7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CBD3-AAEE-42DC-BC6D-D987DD24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77778787</cp:lastModifiedBy>
  <cp:revision>3</cp:revision>
  <cp:lastPrinted>2021-02-03T12:41:00Z</cp:lastPrinted>
  <dcterms:created xsi:type="dcterms:W3CDTF">2019-03-14T08:33:00Z</dcterms:created>
  <dcterms:modified xsi:type="dcterms:W3CDTF">2021-02-03T12:44:00Z</dcterms:modified>
</cp:coreProperties>
</file>