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7A" w:rsidRDefault="00C8767A" w:rsidP="00C876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УТВЕРЖДАЮ: </w:t>
      </w:r>
    </w:p>
    <w:p w:rsidR="00C8767A" w:rsidRDefault="00C8767A" w:rsidP="00C876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Глава администрации МО</w:t>
      </w:r>
    </w:p>
    <w:p w:rsidR="00C8767A" w:rsidRDefault="00C8767A" w:rsidP="00C876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«сельсовет Верхнеказанищенский»</w:t>
      </w:r>
    </w:p>
    <w:p w:rsidR="00C8767A" w:rsidRDefault="00C8767A" w:rsidP="00C876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________________Зубаиров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Р.Г. </w:t>
      </w:r>
    </w:p>
    <w:p w:rsidR="00C8767A" w:rsidRDefault="00C8767A" w:rsidP="00C8767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«___»_______________202___г.</w:t>
      </w:r>
    </w:p>
    <w:p w:rsidR="00C8767A" w:rsidRDefault="00C8767A" w:rsidP="00C8767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C3C3C"/>
          <w:sz w:val="26"/>
          <w:szCs w:val="26"/>
        </w:rPr>
      </w:pPr>
      <w:r w:rsidRPr="00C8767A">
        <w:rPr>
          <w:rStyle w:val="a4"/>
          <w:color w:val="3C3C3C"/>
          <w:sz w:val="26"/>
          <w:szCs w:val="26"/>
        </w:rPr>
        <w:t>Должностная инструкция</w:t>
      </w:r>
      <w:r w:rsidRPr="00C8767A">
        <w:rPr>
          <w:color w:val="3C3C3C"/>
          <w:sz w:val="26"/>
          <w:szCs w:val="26"/>
        </w:rPr>
        <w:br/>
      </w:r>
      <w:r w:rsidRPr="00C8767A">
        <w:rPr>
          <w:rStyle w:val="a4"/>
          <w:color w:val="3C3C3C"/>
          <w:sz w:val="26"/>
          <w:szCs w:val="26"/>
        </w:rPr>
        <w:t xml:space="preserve">оператора ЭВМ  </w:t>
      </w:r>
      <w:r w:rsidRPr="00C8767A">
        <w:rPr>
          <w:b/>
          <w:color w:val="3C3C3C"/>
          <w:sz w:val="26"/>
          <w:szCs w:val="26"/>
        </w:rPr>
        <w:t>администрация МО «сельсовет Верхнеказанищенский»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br/>
      </w:r>
      <w:r w:rsidRPr="00C8767A">
        <w:rPr>
          <w:rStyle w:val="a4"/>
          <w:color w:val="3C3C3C"/>
          <w:sz w:val="26"/>
          <w:szCs w:val="26"/>
        </w:rPr>
        <w:t>I. Общие положения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t xml:space="preserve">1.1. Данная должностная инструкция устанавливает права, ответственность и должностные обязанности оператора ЭВМ Администрации МО «сельсовет Верхнеказанищенский» Буйнакского района РД. 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t>1.2. Программист относится к категории специалистов.</w:t>
      </w:r>
      <w:r w:rsidRPr="00C8767A">
        <w:rPr>
          <w:color w:val="3C3C3C"/>
          <w:sz w:val="26"/>
          <w:szCs w:val="26"/>
        </w:rPr>
        <w:br/>
        <w:t>1.3. Если программист отсутствует (отпуск, болезнь и др.) временно его обязанности исполняет лицо, которое назначается в установленном порядке, приобретая соответствующие права и неся ответственность за исполнение возложенных обязанностей.</w:t>
      </w:r>
      <w:r w:rsidRPr="00C8767A">
        <w:rPr>
          <w:color w:val="3C3C3C"/>
          <w:sz w:val="26"/>
          <w:szCs w:val="26"/>
        </w:rPr>
        <w:br/>
        <w:t xml:space="preserve">1.4. Назначается на должность программист и освобождается от неё на основании распоряжения Главы администрации МО «сельсовет Верхнеказанищенский» Буйнакского района РД. 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t>1.5. На должность:</w:t>
      </w:r>
      <w:r w:rsidRPr="00C8767A">
        <w:rPr>
          <w:color w:val="3C3C3C"/>
          <w:sz w:val="26"/>
          <w:szCs w:val="26"/>
        </w:rPr>
        <w:br/>
        <w:t>- программиста назначается лицо, имеющее высшее профессиональное (техническое или инженерно-экономическое) образование, без предъявления требований к стажу работы, или среднее профессиональное (техническое или инженерно-экономическое) образование и опыт работы не менее 1 года.</w:t>
      </w:r>
      <w:r w:rsidRPr="00C8767A">
        <w:rPr>
          <w:color w:val="3C3C3C"/>
          <w:sz w:val="26"/>
          <w:szCs w:val="26"/>
        </w:rPr>
        <w:br/>
        <w:t xml:space="preserve">1.6. Программист подчиняется непосредственно Главе администрации МО «сельсовет Верхнеказанищенский» Буйнакского района РД. 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t xml:space="preserve">1.7. </w:t>
      </w:r>
      <w:proofErr w:type="gramStart"/>
      <w:r w:rsidRPr="00C8767A">
        <w:rPr>
          <w:color w:val="3C3C3C"/>
          <w:sz w:val="26"/>
          <w:szCs w:val="26"/>
        </w:rPr>
        <w:t>Программист должен знать:</w:t>
      </w:r>
      <w:r w:rsidRPr="00C8767A">
        <w:rPr>
          <w:color w:val="3C3C3C"/>
          <w:sz w:val="26"/>
          <w:szCs w:val="26"/>
        </w:rPr>
        <w:br/>
        <w:t>- правила внутреннего трудового распорядка;</w:t>
      </w:r>
      <w:r w:rsidRPr="00C8767A">
        <w:rPr>
          <w:color w:val="3C3C3C"/>
          <w:sz w:val="26"/>
          <w:szCs w:val="26"/>
        </w:rPr>
        <w:br/>
        <w:t>- правила и нормы охраны труда;</w:t>
      </w:r>
      <w:r w:rsidRPr="00C8767A">
        <w:rPr>
          <w:color w:val="3C3C3C"/>
          <w:sz w:val="26"/>
          <w:szCs w:val="26"/>
        </w:rPr>
        <w:br/>
        <w:t>- основы экономики, организации производства, труда, управления и законодательства о труде;</w:t>
      </w:r>
      <w:r w:rsidRPr="00C8767A">
        <w:rPr>
          <w:color w:val="3C3C3C"/>
          <w:sz w:val="26"/>
          <w:szCs w:val="26"/>
        </w:rPr>
        <w:br/>
        <w:t>- руководящие и нормативные материалы, регламентирующие методы разработки алгоритмов и программ и использования вычислительной техники при обработке информации;</w:t>
      </w:r>
      <w:r w:rsidRPr="00C8767A">
        <w:rPr>
          <w:color w:val="3C3C3C"/>
          <w:sz w:val="26"/>
          <w:szCs w:val="26"/>
        </w:rPr>
        <w:br/>
        <w:t>- технико-эксплуатационные характеристики, конструктивные особенности, назначение и режимы работы ЭВМ, правила ее технической эксплуатации;</w:t>
      </w:r>
      <w:proofErr w:type="gramEnd"/>
      <w:r w:rsidRPr="00C8767A">
        <w:rPr>
          <w:color w:val="3C3C3C"/>
          <w:sz w:val="26"/>
          <w:szCs w:val="26"/>
        </w:rPr>
        <w:br/>
        <w:t>- виды программного обеспечения, основные принципы структурного программирования;</w:t>
      </w:r>
      <w:r w:rsidRPr="00C8767A">
        <w:rPr>
          <w:color w:val="3C3C3C"/>
          <w:sz w:val="26"/>
          <w:szCs w:val="26"/>
        </w:rPr>
        <w:br/>
        <w:t>- формализованные языки программирования;</w:t>
      </w:r>
      <w:r w:rsidRPr="00C8767A">
        <w:rPr>
          <w:color w:val="3C3C3C"/>
          <w:sz w:val="26"/>
          <w:szCs w:val="26"/>
        </w:rPr>
        <w:br/>
        <w:t>- действующие стандарты, системы счислений, шифров и кодов;</w:t>
      </w:r>
      <w:r w:rsidRPr="00C8767A">
        <w:rPr>
          <w:color w:val="3C3C3C"/>
          <w:sz w:val="26"/>
          <w:szCs w:val="26"/>
        </w:rPr>
        <w:br/>
        <w:t>- порядок оформления технической документации;</w:t>
      </w:r>
      <w:r w:rsidRPr="00C8767A">
        <w:rPr>
          <w:color w:val="3C3C3C"/>
          <w:sz w:val="26"/>
          <w:szCs w:val="26"/>
        </w:rPr>
        <w:br/>
        <w:t>- технологию автоматической обработки и кодирования информации;</w:t>
      </w:r>
      <w:r w:rsidRPr="00C8767A">
        <w:rPr>
          <w:color w:val="3C3C3C"/>
          <w:sz w:val="26"/>
          <w:szCs w:val="26"/>
        </w:rPr>
        <w:br/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6"/>
          <w:szCs w:val="26"/>
        </w:rPr>
      </w:pPr>
      <w:r w:rsidRPr="00C8767A">
        <w:rPr>
          <w:rStyle w:val="a4"/>
          <w:color w:val="3C3C3C"/>
          <w:sz w:val="26"/>
          <w:szCs w:val="26"/>
        </w:rPr>
        <w:t>II. Должностные обязанности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t>Программист обязан:</w:t>
      </w:r>
      <w:r w:rsidRPr="00C8767A">
        <w:rPr>
          <w:color w:val="3C3C3C"/>
          <w:sz w:val="26"/>
          <w:szCs w:val="26"/>
        </w:rPr>
        <w:br/>
        <w:t xml:space="preserve">2.1. Разрабатывать и внедрять системы автоматической проверки правильности </w:t>
      </w:r>
      <w:r w:rsidRPr="00C8767A">
        <w:rPr>
          <w:color w:val="3C3C3C"/>
          <w:sz w:val="26"/>
          <w:szCs w:val="26"/>
        </w:rPr>
        <w:lastRenderedPageBreak/>
        <w:t>программ, типовые и стандартные программные средства, составляет технологию обработки информации.</w:t>
      </w:r>
      <w:r w:rsidRPr="00C8767A">
        <w:rPr>
          <w:color w:val="3C3C3C"/>
          <w:sz w:val="26"/>
          <w:szCs w:val="26"/>
        </w:rPr>
        <w:br/>
        <w:t>2.2. Определять информацию, подлежащую обработке средствами вычислительной техники, ее объемы, структуру, макеты и схемы ввода, обработки, хранения и вывода, методы ее контроля.</w:t>
      </w:r>
      <w:r w:rsidRPr="00C8767A">
        <w:rPr>
          <w:color w:val="3C3C3C"/>
          <w:sz w:val="26"/>
          <w:szCs w:val="26"/>
        </w:rPr>
        <w:br/>
        <w:t>2.3. Определять объем и содержание данных контрольных примеров, обеспечивающих наиболее полную проверку соответствия программ их функциональному назначению.</w:t>
      </w:r>
      <w:r w:rsidRPr="00C8767A">
        <w:rPr>
          <w:color w:val="3C3C3C"/>
          <w:sz w:val="26"/>
          <w:szCs w:val="26"/>
        </w:rPr>
        <w:br/>
        <w:t>2.4. Участвовать в создании каталогов и картотек стандартных программ, в разработке форм документов, подлежащих машинной обработке, в проектировании программ, позволяющих расширить область применения вычислительной техники.</w:t>
      </w:r>
      <w:r w:rsidRPr="00C8767A">
        <w:rPr>
          <w:color w:val="3C3C3C"/>
          <w:sz w:val="26"/>
          <w:szCs w:val="26"/>
        </w:rPr>
        <w:br/>
        <w:t>2.5. Разрабатывать программы на основе анализа математических моделей и алгоритмов решения, экономических и других задач, обеспечивающие возможность выполнения алгоритма и соответственно поставленной задачи средствами вычислительной техники, проводит их тестирование и отладку.</w:t>
      </w:r>
      <w:r w:rsidRPr="00C8767A">
        <w:rPr>
          <w:color w:val="3C3C3C"/>
          <w:sz w:val="26"/>
          <w:szCs w:val="26"/>
        </w:rPr>
        <w:br/>
        <w:t>2.6. Разрабатывать инструкции по работе с программами, оформлять необходимую техническую документацию.</w:t>
      </w:r>
      <w:r w:rsidRPr="00C8767A">
        <w:rPr>
          <w:color w:val="3C3C3C"/>
          <w:sz w:val="26"/>
          <w:szCs w:val="26"/>
        </w:rPr>
        <w:br/>
        <w:t>2.7. Осуществлять выбор языка программирования для описания алгоритмов и структур данных.</w:t>
      </w:r>
      <w:r w:rsidRPr="00C8767A">
        <w:rPr>
          <w:color w:val="3C3C3C"/>
          <w:sz w:val="26"/>
          <w:szCs w:val="26"/>
        </w:rPr>
        <w:br/>
        <w:t>2.8. Определять возможность использования готовых программных продуктов и осуществляет сопровождение внедрения программ и программных средств.</w:t>
      </w:r>
      <w:r w:rsidRPr="00C8767A">
        <w:rPr>
          <w:color w:val="3C3C3C"/>
          <w:sz w:val="26"/>
          <w:szCs w:val="26"/>
        </w:rPr>
        <w:br/>
        <w:t>2.9. Разрабатывать технологию решения задач по всем этапам обработки информации.</w:t>
      </w:r>
      <w:r w:rsidRPr="00C8767A">
        <w:rPr>
          <w:color w:val="3C3C3C"/>
          <w:sz w:val="26"/>
          <w:szCs w:val="26"/>
        </w:rPr>
        <w:br/>
        <w:t>2.10. Выполнять работу по подготовке программ к отладке и проводит отладку, а так же выполняет работу по унификации и типизации вычислительных процессов.</w:t>
      </w:r>
      <w:r w:rsidRPr="00C8767A">
        <w:rPr>
          <w:color w:val="3C3C3C"/>
          <w:sz w:val="26"/>
          <w:szCs w:val="26"/>
        </w:rPr>
        <w:br/>
        <w:t>2.11. Осуществляет запуск отлаженных программ и ввод исходных данных,</w:t>
      </w:r>
      <w:r w:rsidRPr="00C8767A">
        <w:rPr>
          <w:color w:val="3C3C3C"/>
          <w:sz w:val="26"/>
          <w:szCs w:val="26"/>
        </w:rPr>
        <w:br/>
        <w:t>определяемых условиями поставленных задач.</w:t>
      </w:r>
      <w:r w:rsidRPr="00C8767A">
        <w:rPr>
          <w:color w:val="3C3C3C"/>
          <w:sz w:val="26"/>
          <w:szCs w:val="26"/>
        </w:rPr>
        <w:br/>
        <w:t>2.12. Проводит корректировку разработанной программы на основе анализа выходных данных.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6"/>
          <w:szCs w:val="26"/>
        </w:rPr>
      </w:pPr>
      <w:r w:rsidRPr="00C8767A">
        <w:rPr>
          <w:rStyle w:val="a4"/>
          <w:color w:val="3C3C3C"/>
          <w:sz w:val="26"/>
          <w:szCs w:val="26"/>
        </w:rPr>
        <w:t>III. Права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color w:val="3C3C3C"/>
          <w:sz w:val="26"/>
          <w:szCs w:val="26"/>
        </w:rPr>
      </w:pPr>
      <w:r w:rsidRPr="00C8767A">
        <w:rPr>
          <w:color w:val="3C3C3C"/>
          <w:sz w:val="26"/>
          <w:szCs w:val="26"/>
        </w:rPr>
        <w:t>Программист имеет право:</w:t>
      </w:r>
      <w:r w:rsidRPr="00C8767A">
        <w:rPr>
          <w:color w:val="3C3C3C"/>
          <w:sz w:val="26"/>
          <w:szCs w:val="26"/>
        </w:rPr>
        <w:br/>
        <w:t>3.1. Обращаться руководству:</w:t>
      </w:r>
      <w:r w:rsidRPr="00C8767A">
        <w:rPr>
          <w:color w:val="3C3C3C"/>
          <w:sz w:val="26"/>
          <w:szCs w:val="26"/>
        </w:rPr>
        <w:br/>
        <w:t>- с предложениями по совершенствованию работы, связанной с обязанностями, предусмотренными настоящей инструкцией;</w:t>
      </w:r>
      <w:r w:rsidRPr="00C8767A">
        <w:rPr>
          <w:color w:val="3C3C3C"/>
          <w:sz w:val="26"/>
          <w:szCs w:val="26"/>
        </w:rPr>
        <w:br/>
        <w:t>- с требованиями оказания содействия в исполнении им своих должностных обязанностей и прав;</w:t>
      </w:r>
      <w:r w:rsidRPr="00C8767A">
        <w:rPr>
          <w:color w:val="3C3C3C"/>
          <w:sz w:val="26"/>
          <w:szCs w:val="26"/>
        </w:rPr>
        <w:br/>
        <w:t xml:space="preserve">- с сообщениями </w:t>
      </w:r>
      <w:proofErr w:type="gramStart"/>
      <w:r w:rsidRPr="00C8767A">
        <w:rPr>
          <w:color w:val="3C3C3C"/>
          <w:sz w:val="26"/>
          <w:szCs w:val="26"/>
        </w:rPr>
        <w:t>о</w:t>
      </w:r>
      <w:proofErr w:type="gramEnd"/>
      <w:r w:rsidRPr="00C8767A">
        <w:rPr>
          <w:color w:val="3C3C3C"/>
          <w:sz w:val="26"/>
          <w:szCs w:val="26"/>
        </w:rPr>
        <w:t xml:space="preserve"> всех выявленных в процессе осуществления должностных обязанностей недостатках в деятельности предприятия (структурных подразделениях) и вносить предложения по их устранению.</w:t>
      </w:r>
      <w:r w:rsidRPr="00C8767A">
        <w:rPr>
          <w:color w:val="3C3C3C"/>
          <w:sz w:val="26"/>
          <w:szCs w:val="26"/>
        </w:rPr>
        <w:br/>
        <w:t>3.2. Знакомиться с проектами решений руководства предприятия, касающимися его деятельности.</w:t>
      </w:r>
      <w:r w:rsidRPr="00C8767A">
        <w:rPr>
          <w:color w:val="3C3C3C"/>
          <w:sz w:val="26"/>
          <w:szCs w:val="26"/>
        </w:rPr>
        <w:br/>
        <w:t>3.3. Привлекать специалистов всех (отдельных) структурных подразделений к решению возложенных на него обязанностей (если это предусмотрено положениями о структурных подразделениях, если нет - с разрешения руководителя).</w:t>
      </w:r>
      <w:r w:rsidRPr="00C8767A">
        <w:rPr>
          <w:color w:val="3C3C3C"/>
          <w:sz w:val="26"/>
          <w:szCs w:val="26"/>
        </w:rPr>
        <w:br/>
        <w:t>3.4. Запрашивать лично или по поручению своего непосредственного руководителя от специалистов подразделений информацию и документы, необходимые для выполнения своих должностных обязанностей.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jc w:val="center"/>
        <w:rPr>
          <w:color w:val="3C3C3C"/>
          <w:sz w:val="26"/>
          <w:szCs w:val="26"/>
        </w:rPr>
      </w:pPr>
      <w:r w:rsidRPr="00C8767A">
        <w:rPr>
          <w:rStyle w:val="a4"/>
          <w:color w:val="3C3C3C"/>
          <w:sz w:val="26"/>
          <w:szCs w:val="26"/>
        </w:rPr>
        <w:lastRenderedPageBreak/>
        <w:t>IV. Ответственность</w:t>
      </w:r>
    </w:p>
    <w:p w:rsidR="00C8767A" w:rsidRPr="00C8767A" w:rsidRDefault="00C8767A" w:rsidP="00C8767A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C8767A">
        <w:rPr>
          <w:color w:val="3C3C3C"/>
          <w:sz w:val="26"/>
          <w:szCs w:val="26"/>
        </w:rPr>
        <w:t>Программист несет ответственность:</w:t>
      </w:r>
      <w:r w:rsidRPr="00C8767A">
        <w:rPr>
          <w:color w:val="3C3C3C"/>
          <w:sz w:val="26"/>
          <w:szCs w:val="26"/>
        </w:rPr>
        <w:br/>
        <w:t>4.1. В случае причинения материального ущерба, в соответствии с действующим законодательством РФ.</w:t>
      </w:r>
      <w:r w:rsidRPr="00C8767A">
        <w:rPr>
          <w:color w:val="3C3C3C"/>
          <w:sz w:val="26"/>
          <w:szCs w:val="26"/>
        </w:rPr>
        <w:br/>
        <w:t>4.2. В случае ненадлежащего исполнения или неисполнения своих должностных обязанностей, которые предусмотрены данной инструкцией, в соответствии с действующим трудовым законодательством РФ.</w:t>
      </w:r>
      <w:r w:rsidRPr="00C8767A">
        <w:rPr>
          <w:color w:val="3C3C3C"/>
          <w:sz w:val="26"/>
          <w:szCs w:val="26"/>
        </w:rPr>
        <w:br/>
        <w:t>4.3. В случае совершения правонарушений, которые совершены в процессе осуществления своей деятельности, в соответствии с уголовным, гражданским и административным законодательством РФ</w:t>
      </w:r>
      <w:proofErr w:type="gramStart"/>
      <w:r w:rsidRPr="00C8767A">
        <w:rPr>
          <w:color w:val="3C3C3C"/>
          <w:sz w:val="26"/>
          <w:szCs w:val="26"/>
        </w:rPr>
        <w:t>.</w:t>
      </w:r>
      <w:proofErr w:type="gramEnd"/>
      <w:r w:rsidRPr="00C8767A">
        <w:rPr>
          <w:color w:val="3C3C3C"/>
          <w:sz w:val="26"/>
          <w:szCs w:val="26"/>
        </w:rPr>
        <w:br/>
      </w:r>
      <w:r w:rsidRPr="00C8767A">
        <w:rPr>
          <w:color w:val="3C3C3C"/>
          <w:sz w:val="26"/>
          <w:szCs w:val="26"/>
        </w:rPr>
        <w:br/>
      </w:r>
      <w:r w:rsidRPr="00C8767A">
        <w:rPr>
          <w:color w:val="3C3C3C"/>
          <w:sz w:val="26"/>
          <w:szCs w:val="26"/>
        </w:rPr>
        <w:br/>
      </w:r>
      <w:proofErr w:type="gramStart"/>
      <w:r w:rsidRPr="00C8767A">
        <w:rPr>
          <w:color w:val="3C3C3C"/>
          <w:sz w:val="26"/>
          <w:szCs w:val="26"/>
        </w:rPr>
        <w:t>с</w:t>
      </w:r>
      <w:proofErr w:type="gramEnd"/>
      <w:r w:rsidRPr="00C8767A">
        <w:rPr>
          <w:color w:val="3C3C3C"/>
          <w:sz w:val="26"/>
          <w:szCs w:val="26"/>
        </w:rPr>
        <w:t xml:space="preserve"> настоящей должностной инструкцией ознакомлен: ________________</w:t>
      </w:r>
    </w:p>
    <w:p w:rsidR="00E910EC" w:rsidRPr="00C8767A" w:rsidRDefault="00E910EC" w:rsidP="00C876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10EC" w:rsidRPr="00C8767A" w:rsidSect="00E9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67A"/>
    <w:rsid w:val="00125701"/>
    <w:rsid w:val="0030488A"/>
    <w:rsid w:val="009C5ED9"/>
    <w:rsid w:val="00C8767A"/>
    <w:rsid w:val="00E9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6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819</Words>
  <Characters>4673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77778787</dc:creator>
  <cp:lastModifiedBy>77778787</cp:lastModifiedBy>
  <cp:revision>1</cp:revision>
  <cp:lastPrinted>2021-02-03T12:15:00Z</cp:lastPrinted>
  <dcterms:created xsi:type="dcterms:W3CDTF">2021-02-03T12:03:00Z</dcterms:created>
  <dcterms:modified xsi:type="dcterms:W3CDTF">2021-02-03T12:15:00Z</dcterms:modified>
</cp:coreProperties>
</file>